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F79C" w14:textId="0FB678D1" w:rsidR="00E221BE" w:rsidRDefault="00000000">
      <w:pPr>
        <w:pStyle w:val="Heading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l-GR"/>
        </w:rPr>
        <w:t xml:space="preserve">Πρόγραμμα Ομαδικών </w:t>
      </w:r>
      <w:r w:rsidR="00E075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l-GR"/>
        </w:rPr>
        <w:t xml:space="preserve">2025-2026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l-GR"/>
        </w:rPr>
        <w:t>Σχολής  Αμαρουσίου:</w:t>
      </w:r>
    </w:p>
    <w:p w14:paraId="42EDDC7C" w14:textId="77777777" w:rsidR="00E221BE" w:rsidRDefault="00E221BE">
      <w:pPr>
        <w:jc w:val="center"/>
        <w:rPr>
          <w:sz w:val="28"/>
          <w:szCs w:val="28"/>
          <w:lang w:eastAsia="el-GR"/>
        </w:rPr>
      </w:pPr>
      <w:hyperlink r:id="rId6" w:history="1">
        <w:r>
          <w:rPr>
            <w:rStyle w:val="Hyperlink"/>
            <w:color w:val="auto"/>
            <w:sz w:val="28"/>
            <w:szCs w:val="28"/>
            <w:u w:val="none"/>
            <w:lang w:val="en-US" w:eastAsia="el-GR"/>
          </w:rPr>
          <w:t>www</w:t>
        </w:r>
        <w:r>
          <w:rPr>
            <w:rStyle w:val="Hyperlink"/>
            <w:color w:val="auto"/>
            <w:sz w:val="28"/>
            <w:szCs w:val="28"/>
            <w:u w:val="none"/>
            <w:lang w:eastAsia="el-GR"/>
          </w:rPr>
          <w:t>.</w:t>
        </w:r>
        <w:proofErr w:type="spellStart"/>
        <w:r>
          <w:rPr>
            <w:rStyle w:val="Hyperlink"/>
            <w:color w:val="auto"/>
            <w:sz w:val="28"/>
            <w:szCs w:val="28"/>
            <w:u w:val="none"/>
            <w:lang w:val="en-US" w:eastAsia="el-GR"/>
          </w:rPr>
          <w:t>vivadance</w:t>
        </w:r>
        <w:proofErr w:type="spellEnd"/>
        <w:r>
          <w:rPr>
            <w:rStyle w:val="Hyperlink"/>
            <w:color w:val="auto"/>
            <w:sz w:val="28"/>
            <w:szCs w:val="28"/>
            <w:u w:val="none"/>
            <w:lang w:eastAsia="el-GR"/>
          </w:rPr>
          <w:t>.</w:t>
        </w:r>
        <w:r>
          <w:rPr>
            <w:rStyle w:val="Hyperlink"/>
            <w:color w:val="auto"/>
            <w:sz w:val="28"/>
            <w:szCs w:val="28"/>
            <w:u w:val="none"/>
            <w:lang w:val="en-US" w:eastAsia="el-GR"/>
          </w:rPr>
          <w:t>gr</w:t>
        </w:r>
      </w:hyperlink>
      <w:r>
        <w:rPr>
          <w:sz w:val="28"/>
          <w:szCs w:val="28"/>
          <w:lang w:eastAsia="el-GR"/>
        </w:rPr>
        <w:t xml:space="preserve">       </w:t>
      </w:r>
      <w:proofErr w:type="gramStart"/>
      <w:r>
        <w:rPr>
          <w:sz w:val="28"/>
          <w:szCs w:val="28"/>
          <w:lang w:eastAsia="el-GR"/>
        </w:rPr>
        <w:t>Τηλ :</w:t>
      </w:r>
      <w:proofErr w:type="gramEnd"/>
      <w:r>
        <w:rPr>
          <w:sz w:val="28"/>
          <w:szCs w:val="28"/>
          <w:lang w:eastAsia="el-GR"/>
        </w:rPr>
        <w:t xml:space="preserve"> 210 6140614</w:t>
      </w:r>
    </w:p>
    <w:tbl>
      <w:tblPr>
        <w:tblpPr w:leftFromText="180" w:rightFromText="180" w:vertAnchor="text" w:tblpY="1"/>
        <w:tblOverlap w:val="never"/>
        <w:tblW w:w="154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2067"/>
        <w:gridCol w:w="2756"/>
        <w:gridCol w:w="2617"/>
        <w:gridCol w:w="2894"/>
        <w:gridCol w:w="2491"/>
      </w:tblGrid>
      <w:tr w:rsidR="00E221BE" w14:paraId="1ADDC23E" w14:textId="77777777">
        <w:trPr>
          <w:trHeight w:val="439"/>
          <w:tblHeader/>
          <w:tblCellSpacing w:w="0" w:type="dxa"/>
        </w:trPr>
        <w:tc>
          <w:tcPr>
            <w:tcW w:w="2611" w:type="dxa"/>
            <w:shd w:val="clear" w:color="auto" w:fill="FFFFFF"/>
            <w:vAlign w:val="bottom"/>
          </w:tcPr>
          <w:p w14:paraId="3A305F75" w14:textId="77777777" w:rsidR="00E221BE" w:rsidRDefault="0000000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ΔΕΥΤΕΡΑ </w:t>
            </w:r>
          </w:p>
        </w:tc>
        <w:tc>
          <w:tcPr>
            <w:tcW w:w="2067" w:type="dxa"/>
            <w:shd w:val="clear" w:color="auto" w:fill="FFFFFF"/>
            <w:vAlign w:val="bottom"/>
          </w:tcPr>
          <w:p w14:paraId="6CCAE03F" w14:textId="77777777" w:rsidR="00E221BE" w:rsidRDefault="0000000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ΤΡΙΤΗ</w:t>
            </w:r>
          </w:p>
        </w:tc>
        <w:tc>
          <w:tcPr>
            <w:tcW w:w="2756" w:type="dxa"/>
            <w:shd w:val="clear" w:color="auto" w:fill="FFFFFF"/>
            <w:vAlign w:val="bottom"/>
          </w:tcPr>
          <w:p w14:paraId="3E09BB6F" w14:textId="77777777" w:rsidR="00E221BE" w:rsidRDefault="0000000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ΤΕΤΑΡΤΗ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668768E" w14:textId="77777777" w:rsidR="00E221BE" w:rsidRDefault="0000000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ΠΕΜΠΤΗ</w:t>
            </w:r>
          </w:p>
        </w:tc>
        <w:tc>
          <w:tcPr>
            <w:tcW w:w="2894" w:type="dxa"/>
            <w:shd w:val="clear" w:color="auto" w:fill="FFFFFF"/>
            <w:vAlign w:val="bottom"/>
          </w:tcPr>
          <w:p w14:paraId="4098E846" w14:textId="77777777" w:rsidR="00E221BE" w:rsidRDefault="0000000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ΠΑΡΑΣΚΕΥΗ</w:t>
            </w:r>
          </w:p>
        </w:tc>
        <w:tc>
          <w:tcPr>
            <w:tcW w:w="2491" w:type="dxa"/>
            <w:shd w:val="clear" w:color="auto" w:fill="FFFFFF"/>
            <w:vAlign w:val="bottom"/>
          </w:tcPr>
          <w:p w14:paraId="4513923B" w14:textId="77777777" w:rsidR="00E221BE" w:rsidRDefault="0000000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ΣΑΒΒΑΤΟ </w:t>
            </w:r>
          </w:p>
        </w:tc>
      </w:tr>
      <w:tr w:rsidR="00E221BE" w14:paraId="189CF626" w14:textId="77777777">
        <w:trPr>
          <w:trHeight w:val="346"/>
          <w:tblHeader/>
          <w:tblCellSpacing w:w="0" w:type="dxa"/>
        </w:trPr>
        <w:tc>
          <w:tcPr>
            <w:tcW w:w="2611" w:type="dxa"/>
            <w:shd w:val="clear" w:color="auto" w:fill="FFFFFF"/>
            <w:vAlign w:val="bottom"/>
          </w:tcPr>
          <w:p w14:paraId="48719213" w14:textId="77777777" w:rsidR="00E221BE" w:rsidRDefault="00E221BE">
            <w:pPr>
              <w:shd w:val="clear" w:color="auto" w:fill="23232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067" w:type="dxa"/>
            <w:shd w:val="clear" w:color="auto" w:fill="FFFFFF"/>
            <w:vAlign w:val="bottom"/>
          </w:tcPr>
          <w:p w14:paraId="47FDBCAB" w14:textId="77777777" w:rsidR="00E221BE" w:rsidRDefault="00E2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756" w:type="dxa"/>
            <w:shd w:val="clear" w:color="auto" w:fill="FFFFFF"/>
            <w:vAlign w:val="bottom"/>
          </w:tcPr>
          <w:p w14:paraId="6C3BB6D2" w14:textId="77777777" w:rsidR="00E221BE" w:rsidRDefault="00E2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617" w:type="dxa"/>
            <w:shd w:val="clear" w:color="auto" w:fill="FFFFFF"/>
            <w:vAlign w:val="bottom"/>
          </w:tcPr>
          <w:p w14:paraId="49E19A2A" w14:textId="77777777" w:rsidR="00E221BE" w:rsidRDefault="00E2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6EE40B1B" w14:textId="77777777" w:rsidR="00E221BE" w:rsidRDefault="00E2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491" w:type="dxa"/>
            <w:shd w:val="clear" w:color="auto" w:fill="FFFFFF"/>
            <w:vAlign w:val="bottom"/>
          </w:tcPr>
          <w:p w14:paraId="3D8B0072" w14:textId="77777777" w:rsidR="00E221BE" w:rsidRDefault="00E2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E221BE" w:rsidRPr="00E07585" w14:paraId="08281C11" w14:textId="77777777">
        <w:trPr>
          <w:trHeight w:val="7192"/>
          <w:tblCellSpacing w:w="0" w:type="dxa"/>
        </w:trPr>
        <w:tc>
          <w:tcPr>
            <w:tcW w:w="2611" w:type="dxa"/>
            <w:shd w:val="clear" w:color="auto" w:fill="FFFFFF"/>
          </w:tcPr>
          <w:p w14:paraId="589BD663" w14:textId="40D5D4E8" w:rsidR="00E221BE" w:rsidRDefault="00E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20:00 - 20:50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Latin/Ballroom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(ενηλίκων)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21:00 -21:50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Λαικά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Παραδοσιακά</w:t>
            </w:r>
          </w:p>
        </w:tc>
        <w:tc>
          <w:tcPr>
            <w:tcW w:w="2067" w:type="dxa"/>
            <w:shd w:val="clear" w:color="auto" w:fill="FFFFFF"/>
          </w:tcPr>
          <w:p w14:paraId="6D7C71D9" w14:textId="0EAFEF77" w:rsidR="00E221BE" w:rsidRPr="00E075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17:00 - 17:50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K- pop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(Baby-Kids)  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18:00 - 18:50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K- pop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(εφηβικό)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19:00 - 19:50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Commercial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(εφηβικό)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20:00 - 20:50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Hip-Hop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(εφηβικό)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20:00 - 20:50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Latin/Ballroom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(εφηβικό)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21:00 – 21:50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Latin/Ballroom</w:t>
            </w:r>
            <w:r w:rsidR="00E07585"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(ενηλίκων)</w:t>
            </w:r>
          </w:p>
        </w:tc>
        <w:tc>
          <w:tcPr>
            <w:tcW w:w="2756" w:type="dxa"/>
            <w:shd w:val="clear" w:color="auto" w:fill="FFFFFF"/>
          </w:tcPr>
          <w:p w14:paraId="16A1F678" w14:textId="64FCFCF3" w:rsidR="00E07585" w:rsidRDefault="00E07585" w:rsidP="00E07585">
            <w:pPr>
              <w:spacing w:after="0" w:line="240" w:lineRule="auto"/>
              <w:jc w:val="center"/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18:00 -  18:50   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Hip-Hop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(εφηβικό)</w:t>
            </w:r>
          </w:p>
          <w:p w14:paraId="0DD1DDE3" w14:textId="5880EDC9" w:rsidR="00E07585" w:rsidRDefault="00E07585" w:rsidP="00E07585">
            <w:pPr>
              <w:spacing w:after="0" w:line="240" w:lineRule="auto"/>
              <w:jc w:val="center"/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</w:p>
          <w:p w14:paraId="69C543CD" w14:textId="5DEBE721" w:rsidR="00E221BE" w:rsidRDefault="00E07585" w:rsidP="00E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</w:pP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19:00 - 19:50  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 Oriental</w:t>
            </w:r>
          </w:p>
        </w:tc>
        <w:tc>
          <w:tcPr>
            <w:tcW w:w="2617" w:type="dxa"/>
            <w:shd w:val="clear" w:color="auto" w:fill="FFFFFF"/>
          </w:tcPr>
          <w:p w14:paraId="4FC701AA" w14:textId="10E7AC14" w:rsidR="00E221BE" w:rsidRPr="002F63F0" w:rsidRDefault="00E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19:00 - 19:50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Λαικά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Παραδοσιακά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20:00 - 20:50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Latin/Ballroom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(ενηλίκων)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21:00 – 21:50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Oriental</w:t>
            </w:r>
            <w:r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894" w:type="dxa"/>
            <w:shd w:val="clear" w:color="auto" w:fill="FFFFFF"/>
          </w:tcPr>
          <w:p w14:paraId="2097A9B5" w14:textId="02BBF4D2" w:rsidR="00E221BE" w:rsidRPr="00E07585" w:rsidRDefault="00E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t>18:30 - 19:15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K- pop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(Baby-Kids) 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19:15 - 20:00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Heels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(ενηλίκων)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20:00 - 20:50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Salsa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 (ενηλίκων)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21:00 – 21:50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Bachata </w:t>
            </w:r>
            <w:r w:rsidRPr="00E07585">
              <w:rPr>
                <w:rFonts w:ascii="Times New Roman" w:eastAsia="serif" w:hAnsi="Times New Roman" w:cs="Times New Roman"/>
                <w:color w:val="212529"/>
                <w:sz w:val="28"/>
                <w:szCs w:val="28"/>
                <w:shd w:val="clear" w:color="auto" w:fill="FFFFFF"/>
              </w:rPr>
              <w:br/>
              <w:t>(ενηλίκων) </w:t>
            </w:r>
          </w:p>
        </w:tc>
        <w:tc>
          <w:tcPr>
            <w:tcW w:w="2491" w:type="dxa"/>
            <w:shd w:val="clear" w:color="auto" w:fill="FFFFFF"/>
          </w:tcPr>
          <w:p w14:paraId="75563B26" w14:textId="77777777" w:rsidR="00E221BE" w:rsidRPr="00E07585" w:rsidRDefault="00E2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05C96403" w14:textId="3E0ECC7B" w:rsidR="00E221BE" w:rsidRDefault="00E221BE" w:rsidP="00E075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21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1039" w14:textId="77777777" w:rsidR="00950946" w:rsidRDefault="00950946">
      <w:pPr>
        <w:spacing w:line="240" w:lineRule="auto"/>
      </w:pPr>
      <w:r>
        <w:separator/>
      </w:r>
    </w:p>
  </w:endnote>
  <w:endnote w:type="continuationSeparator" w:id="0">
    <w:p w14:paraId="25E2099F" w14:textId="77777777" w:rsidR="00950946" w:rsidRDefault="0095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6352" w14:textId="77777777" w:rsidR="00950946" w:rsidRDefault="00950946">
      <w:pPr>
        <w:spacing w:after="0"/>
      </w:pPr>
      <w:r>
        <w:separator/>
      </w:r>
    </w:p>
  </w:footnote>
  <w:footnote w:type="continuationSeparator" w:id="0">
    <w:p w14:paraId="21BA940E" w14:textId="77777777" w:rsidR="00950946" w:rsidRDefault="009509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8D"/>
    <w:rsid w:val="000B76CE"/>
    <w:rsid w:val="000F7CCD"/>
    <w:rsid w:val="002A7110"/>
    <w:rsid w:val="002B00AB"/>
    <w:rsid w:val="002B11E8"/>
    <w:rsid w:val="002C363A"/>
    <w:rsid w:val="002F63F0"/>
    <w:rsid w:val="00322762"/>
    <w:rsid w:val="00374387"/>
    <w:rsid w:val="0042141B"/>
    <w:rsid w:val="00494199"/>
    <w:rsid w:val="004E3501"/>
    <w:rsid w:val="00556008"/>
    <w:rsid w:val="005762DE"/>
    <w:rsid w:val="005F0E80"/>
    <w:rsid w:val="00637857"/>
    <w:rsid w:val="007517E5"/>
    <w:rsid w:val="00775097"/>
    <w:rsid w:val="007C7DFA"/>
    <w:rsid w:val="007D07A3"/>
    <w:rsid w:val="00803A8D"/>
    <w:rsid w:val="0088139F"/>
    <w:rsid w:val="008920CA"/>
    <w:rsid w:val="008C20B9"/>
    <w:rsid w:val="008C35F9"/>
    <w:rsid w:val="00950946"/>
    <w:rsid w:val="009E2C7D"/>
    <w:rsid w:val="009F3032"/>
    <w:rsid w:val="00A55846"/>
    <w:rsid w:val="00B57EC7"/>
    <w:rsid w:val="00BA65B6"/>
    <w:rsid w:val="00C254C9"/>
    <w:rsid w:val="00C427D3"/>
    <w:rsid w:val="00CD5EDC"/>
    <w:rsid w:val="00CD6166"/>
    <w:rsid w:val="00D7304D"/>
    <w:rsid w:val="00DF7002"/>
    <w:rsid w:val="00E07585"/>
    <w:rsid w:val="00E221BE"/>
    <w:rsid w:val="00E25779"/>
    <w:rsid w:val="00E31D1E"/>
    <w:rsid w:val="00E457BF"/>
    <w:rsid w:val="00EF6EE7"/>
    <w:rsid w:val="00F13A62"/>
    <w:rsid w:val="00F65144"/>
    <w:rsid w:val="00F865A4"/>
    <w:rsid w:val="00F91C08"/>
    <w:rsid w:val="00FB7534"/>
    <w:rsid w:val="11855DCB"/>
    <w:rsid w:val="2CD827DA"/>
    <w:rsid w:val="708B64A6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C82"/>
  <w15:docId w15:val="{3F2B653A-93F9-47DE-AF69-5061F5F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vadance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markos</dc:creator>
  <cp:lastModifiedBy>Markos Michail</cp:lastModifiedBy>
  <cp:revision>2</cp:revision>
  <cp:lastPrinted>2020-09-10T05:05:00Z</cp:lastPrinted>
  <dcterms:created xsi:type="dcterms:W3CDTF">2025-08-31T18:53:00Z</dcterms:created>
  <dcterms:modified xsi:type="dcterms:W3CDTF">2025-08-31T18:53:00Z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e60e5-9204-474b-a8c0-8dac3f1ba45e_Enabled">
    <vt:lpwstr>true</vt:lpwstr>
  </property>
  <property fmtid="{D5CDD505-2E9C-101B-9397-08002B2CF9AE}" pid="3" name="MSIP_Label_88de60e5-9204-474b-a8c0-8dac3f1ba45e_SetDate">
    <vt:lpwstr>2023-09-02T11:35:30Z</vt:lpwstr>
  </property>
  <property fmtid="{D5CDD505-2E9C-101B-9397-08002B2CF9AE}" pid="4" name="MSIP_Label_88de60e5-9204-474b-a8c0-8dac3f1ba45e_Method">
    <vt:lpwstr>Privileged</vt:lpwstr>
  </property>
  <property fmtid="{D5CDD505-2E9C-101B-9397-08002B2CF9AE}" pid="5" name="MSIP_Label_88de60e5-9204-474b-a8c0-8dac3f1ba45e_Name">
    <vt:lpwstr>Public</vt:lpwstr>
  </property>
  <property fmtid="{D5CDD505-2E9C-101B-9397-08002B2CF9AE}" pid="6" name="MSIP_Label_88de60e5-9204-474b-a8c0-8dac3f1ba45e_SiteId">
    <vt:lpwstr>4f1b3dbb-846d-4206-92b5-ac1cf048dbb2</vt:lpwstr>
  </property>
  <property fmtid="{D5CDD505-2E9C-101B-9397-08002B2CF9AE}" pid="7" name="MSIP_Label_88de60e5-9204-474b-a8c0-8dac3f1ba45e_ActionId">
    <vt:lpwstr>d53db0c5-6b63-4fab-a3a4-44c3e7ed5b6e</vt:lpwstr>
  </property>
  <property fmtid="{D5CDD505-2E9C-101B-9397-08002B2CF9AE}" pid="8" name="MSIP_Label_88de60e5-9204-474b-a8c0-8dac3f1ba45e_ContentBits">
    <vt:lpwstr>0</vt:lpwstr>
  </property>
  <property fmtid="{D5CDD505-2E9C-101B-9397-08002B2CF9AE}" pid="9" name="KSOProductBuildVer">
    <vt:lpwstr>1033-12.2.0.17562</vt:lpwstr>
  </property>
  <property fmtid="{D5CDD505-2E9C-101B-9397-08002B2CF9AE}" pid="10" name="ICV">
    <vt:lpwstr>8845B928094841868E5B14ABF5F8DB9D_12</vt:lpwstr>
  </property>
</Properties>
</file>